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001" w14:textId="0EB50D52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80176915"/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Til deg som er nærkontakt</w:t>
      </w:r>
      <w:r w:rsidR="00A96D84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 (VGS)</w:t>
      </w:r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      </w:t>
      </w:r>
      <w:r w:rsidRPr="41BBE190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3F05B8F8" w14:textId="77777777" w:rsidR="005D047F" w:rsidRDefault="005D047F" w:rsidP="005D047F">
      <w:pPr>
        <w:pStyle w:val="paragraph"/>
        <w:spacing w:before="0" w:beforeAutospacing="0" w:after="0" w:afterAutospacing="0"/>
        <w:rPr>
          <w:rStyle w:val="eop"/>
          <w:color w:val="2F5496" w:themeColor="accent1" w:themeShade="BF"/>
        </w:rPr>
      </w:pPr>
    </w:p>
    <w:p w14:paraId="5995DD6E" w14:textId="58A0289E" w:rsidR="005D047F" w:rsidRPr="005D6CEE" w:rsidRDefault="005D047F" w:rsidP="005D04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defineres som nærkontakt </w:t>
      </w:r>
      <w:r w:rsidRPr="005D6CE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etter mulig smitte den (dato)</w:t>
      </w:r>
      <w:r w:rsidR="00D65401" w:rsidRPr="005D6CEE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og settes i karantene til svar på første test er klar.</w:t>
      </w:r>
      <w:r w:rsidR="00316813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Dersom du er vaksinert eller har gjennomgått covid-19, se informasjon nederst i dette skrivet. </w:t>
      </w:r>
    </w:p>
    <w:p w14:paraId="2FAEF457" w14:textId="5186FD20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040E1" w14:textId="5E960EF5" w:rsidR="00EB0A48" w:rsidRPr="00EB0A48" w:rsidRDefault="00EB0A48" w:rsidP="00EB0A48">
      <w:pPr>
        <w:pStyle w:val="Overskrift1"/>
        <w:rPr>
          <w:rStyle w:val="normaltextrun"/>
        </w:rPr>
      </w:pPr>
      <w:r w:rsidRPr="00EB0A48">
        <w:rPr>
          <w:rStyle w:val="normaltextrun"/>
        </w:rPr>
        <w:t>For deg som går på VGS og ikke er vaksinert</w:t>
      </w:r>
    </w:p>
    <w:p w14:paraId="203D22F6" w14:textId="28D8E46F" w:rsidR="00EB0A48" w:rsidRDefault="00EB0A48" w:rsidP="00EB0A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EB0A48">
        <w:rPr>
          <w:rStyle w:val="Overskrift2Tegn"/>
        </w:rPr>
        <w:t>Slik foregår testingen</w:t>
      </w:r>
      <w:r>
        <w:br/>
      </w:r>
      <w:r w:rsidRPr="41BBE19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Som nærkontakt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kan du ha vært utsatt</w:t>
      </w:r>
      <w:r w:rsidRPr="41BBE19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for smitte med covid-19. Vi anbefaler at du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tar en hurtigtest så raskt som mulig.</w:t>
      </w:r>
      <w:r w:rsidRPr="41BBE190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002CA17D" w14:textId="7F7592A6" w:rsidR="00EB0A48" w:rsidRDefault="00EB0A48" w:rsidP="00EB0A48">
      <w:pPr>
        <w:spacing w:line="240" w:lineRule="auto"/>
      </w:pPr>
      <w:r>
        <w:br/>
        <w:t xml:space="preserve">Den første testen skal tas ved hurtigteststasjon på Tjensvoll (kommunens teststasjon 3).  </w:t>
      </w:r>
      <w:r>
        <w:br/>
        <w:t xml:space="preserve">Du må videre ta en test dag 3 </w:t>
      </w:r>
      <w:r w:rsidRPr="41BBE190">
        <w:rPr>
          <w:u w:val="single"/>
        </w:rPr>
        <w:t>og</w:t>
      </w:r>
      <w:r>
        <w:t xml:space="preserve"> dag 5, enten på teststasjonen eller ved selvtest hjemme.</w:t>
      </w:r>
      <w:r>
        <w:br/>
        <w:t xml:space="preserve">Mer informasjon om dette fås ved teststasjonen. </w:t>
      </w:r>
    </w:p>
    <w:p w14:paraId="4B3BF421" w14:textId="75A8C373" w:rsidR="00EB0A48" w:rsidRDefault="00EB0A48" w:rsidP="00EB0A4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41BBE190">
        <w:rPr>
          <w:rStyle w:val="normaltextrun"/>
          <w:rFonts w:ascii="Calibri" w:hAnsi="Calibri" w:cs="Calibri"/>
          <w:sz w:val="22"/>
          <w:szCs w:val="22"/>
        </w:rPr>
        <w:t>Du må teste deg med PCR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 w:rsidRPr="41BBE190">
        <w:rPr>
          <w:rStyle w:val="normaltextrun"/>
          <w:rFonts w:ascii="Calibri" w:hAnsi="Calibri" w:cs="Calibri"/>
          <w:sz w:val="22"/>
          <w:szCs w:val="22"/>
        </w:rPr>
        <w:t>test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(vanlig test)</w:t>
      </w:r>
      <w:r w:rsidRPr="41BBE190">
        <w:rPr>
          <w:rStyle w:val="normaltextrun"/>
          <w:rFonts w:ascii="Calibri" w:hAnsi="Calibri" w:cs="Calibri"/>
          <w:sz w:val="22"/>
          <w:szCs w:val="22"/>
        </w:rPr>
        <w:t xml:space="preserve"> dersom du får symptomer</w:t>
      </w:r>
      <w:r>
        <w:rPr>
          <w:rStyle w:val="normaltextrun"/>
          <w:rFonts w:ascii="Calibri" w:hAnsi="Calibri" w:cs="Calibri"/>
          <w:sz w:val="22"/>
          <w:szCs w:val="22"/>
        </w:rPr>
        <w:t xml:space="preserve">. Denne testen booker du selv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her</w:t>
        </w:r>
      </w:hyperlink>
    </w:p>
    <w:p w14:paraId="711AD932" w14:textId="77777777" w:rsidR="005D047F" w:rsidRDefault="005D047F" w:rsidP="005D047F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</w:p>
    <w:p w14:paraId="2E0B4F66" w14:textId="77777777" w:rsidR="005D047F" w:rsidRDefault="005D047F" w:rsidP="005D047F">
      <w:pPr>
        <w:pStyle w:val="paragraph"/>
        <w:spacing w:before="0" w:beforeAutospacing="0" w:after="0" w:afterAutospacing="0"/>
        <w:textAlignment w:val="baseline"/>
      </w:pPr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26"/>
          <w:szCs w:val="26"/>
        </w:rPr>
        <w:t>Bestilling av test </w:t>
      </w:r>
      <w:r w:rsidRPr="41BBE190">
        <w:rPr>
          <w:rStyle w:val="normaltextrun"/>
          <w:color w:val="000000" w:themeColor="text1"/>
        </w:rPr>
        <w:t> </w:t>
      </w:r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26"/>
          <w:szCs w:val="26"/>
        </w:rPr>
        <w:t>    </w:t>
      </w:r>
      <w:r w:rsidRPr="41BBE190">
        <w:rPr>
          <w:rStyle w:val="scxw82061348"/>
          <w:rFonts w:ascii="Calibri Light" w:hAnsi="Calibri Light" w:cs="Calibri Light"/>
          <w:color w:val="2F5496" w:themeColor="accent1" w:themeShade="BF"/>
          <w:sz w:val="26"/>
          <w:szCs w:val="26"/>
        </w:rPr>
        <w:t> </w:t>
      </w:r>
    </w:p>
    <w:p w14:paraId="4028BBB8" w14:textId="77777777" w:rsidR="00672F3C" w:rsidRDefault="00672F3C" w:rsidP="005D047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6DD4522B" w14:textId="4BE3BD75" w:rsidR="00672F3C" w:rsidRPr="00672F3C" w:rsidRDefault="00672F3C" w:rsidP="005D047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  <w:highlight w:val="yellow"/>
        </w:rPr>
      </w:pPr>
      <w:r w:rsidRPr="00672F3C">
        <w:rPr>
          <w:rStyle w:val="eop"/>
          <w:rFonts w:ascii="Calibri" w:hAnsi="Calibri" w:cs="Calibri"/>
          <w:color w:val="000000" w:themeColor="text1"/>
          <w:sz w:val="22"/>
          <w:szCs w:val="22"/>
          <w:highlight w:val="yellow"/>
        </w:rPr>
        <w:t>(skriv her)</w:t>
      </w:r>
    </w:p>
    <w:p w14:paraId="7AE810BC" w14:textId="14ED497D" w:rsidR="00672F3C" w:rsidRDefault="00672F3C" w:rsidP="005D047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  <w:r w:rsidRPr="00672F3C">
        <w:rPr>
          <w:rStyle w:val="eop"/>
          <w:rFonts w:ascii="Calibri" w:hAnsi="Calibri" w:cs="Calibri"/>
          <w:color w:val="000000" w:themeColor="text1"/>
          <w:sz w:val="22"/>
          <w:szCs w:val="22"/>
          <w:highlight w:val="yellow"/>
        </w:rPr>
        <w:t xml:space="preserve">Tidspunkt for </w:t>
      </w:r>
      <w:proofErr w:type="spellStart"/>
      <w:r w:rsidRPr="00672F3C">
        <w:rPr>
          <w:rStyle w:val="eop"/>
          <w:rFonts w:ascii="Calibri" w:hAnsi="Calibri" w:cs="Calibri"/>
          <w:color w:val="000000" w:themeColor="text1"/>
          <w:sz w:val="22"/>
          <w:szCs w:val="22"/>
          <w:highlight w:val="yellow"/>
        </w:rPr>
        <w:t>drop</w:t>
      </w:r>
      <w:proofErr w:type="spellEnd"/>
      <w:r w:rsidRPr="00672F3C">
        <w:rPr>
          <w:rStyle w:val="eop"/>
          <w:rFonts w:ascii="Calibri" w:hAnsi="Calibri" w:cs="Calibri"/>
          <w:color w:val="000000" w:themeColor="text1"/>
          <w:sz w:val="22"/>
          <w:szCs w:val="22"/>
          <w:highlight w:val="yellow"/>
        </w:rPr>
        <w:t>-in ved teststasjon 3:</w:t>
      </w: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766B722" w14:textId="77777777" w:rsidR="00672F3C" w:rsidRDefault="00672F3C" w:rsidP="005D047F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color w:val="000000" w:themeColor="text1"/>
          <w:sz w:val="22"/>
          <w:szCs w:val="22"/>
        </w:rPr>
      </w:pPr>
    </w:p>
    <w:p w14:paraId="6A72467C" w14:textId="75B64DD1" w:rsidR="005D047F" w:rsidRPr="00EB0A48" w:rsidRDefault="00D65401" w:rsidP="005D047F">
      <w:pPr>
        <w:pStyle w:val="paragraph"/>
        <w:spacing w:before="0" w:beforeAutospacing="0" w:after="0" w:afterAutospacing="0"/>
        <w:rPr>
          <w:rStyle w:val="eop"/>
        </w:rPr>
      </w:pP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Testopplegget</w:t>
      </w:r>
      <w:r w:rsidRPr="41BBE190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D047F" w:rsidRPr="41BBE190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gjelder deg som er definert som nærkontakt, ikke øvrige familie og hustandsmedlemmer.</w:t>
      </w:r>
    </w:p>
    <w:p w14:paraId="7D77A873" w14:textId="77777777" w:rsidR="00672F3C" w:rsidRDefault="00672F3C" w:rsidP="00A463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</w:p>
    <w:p w14:paraId="2E445FDF" w14:textId="05613695" w:rsidR="005D047F" w:rsidRPr="000A1EDF" w:rsidRDefault="005D047F" w:rsidP="00A463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26"/>
          <w:szCs w:val="26"/>
        </w:rPr>
      </w:pPr>
      <w:r w:rsidRPr="000A1EDF">
        <w:rPr>
          <w:rStyle w:val="normaltextrun"/>
          <w:rFonts w:ascii="Calibri Light" w:hAnsi="Calibri Light" w:cs="Calibri Light"/>
          <w:color w:val="2F5496"/>
          <w:sz w:val="26"/>
          <w:szCs w:val="26"/>
        </w:rPr>
        <w:t xml:space="preserve">Karantenen gjelder frem til svar på første test </w:t>
      </w:r>
      <w:r w:rsidR="00D65401" w:rsidRPr="000A1EDF">
        <w:rPr>
          <w:rStyle w:val="normaltextrun"/>
          <w:rFonts w:ascii="Calibri Light" w:hAnsi="Calibri Light" w:cs="Calibri Light"/>
          <w:color w:val="2F5496"/>
          <w:sz w:val="26"/>
          <w:szCs w:val="26"/>
        </w:rPr>
        <w:t>er klart</w:t>
      </w:r>
      <w:r w:rsidRPr="000A1EDF">
        <w:rPr>
          <w:rStyle w:val="normaltextrun"/>
          <w:rFonts w:ascii="Calibri Light" w:hAnsi="Calibri Light" w:cs="Calibri Light"/>
          <w:color w:val="2F5496"/>
          <w:sz w:val="26"/>
          <w:szCs w:val="26"/>
        </w:rPr>
        <w:br/>
      </w:r>
    </w:p>
    <w:p w14:paraId="3DF9F47B" w14:textId="5C504E1E" w:rsidR="005D047F" w:rsidRPr="00F474EA" w:rsidRDefault="005D047F" w:rsidP="005D047F">
      <w:pPr>
        <w:spacing w:line="240" w:lineRule="auto"/>
      </w:pPr>
      <w:r w:rsidRPr="000A1EDF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Prøvesvar</w:t>
      </w:r>
      <w:r w:rsidR="006E420A">
        <w:rPr>
          <w:b/>
          <w:bCs/>
        </w:rPr>
        <w:br/>
      </w:r>
      <w:r>
        <w:t>Svaret på test</w:t>
      </w:r>
      <w:r w:rsidR="00D65401">
        <w:t>en</w:t>
      </w:r>
      <w:r>
        <w:t xml:space="preserve"> som helsepersonell ved teststasjonen </w:t>
      </w:r>
      <w:r w:rsidR="00D65401">
        <w:t xml:space="preserve">tar </w:t>
      </w:r>
      <w:r>
        <w:t xml:space="preserve">kommer på din Helse Norge. Du trenger ikke å vente på teststasjonen til svaret </w:t>
      </w:r>
      <w:r w:rsidR="00D65401">
        <w:t>er klart.</w:t>
      </w:r>
      <w:r w:rsidR="005D6CEE">
        <w:t xml:space="preserve"> </w:t>
      </w:r>
      <w:r w:rsidR="000A1EDF">
        <w:br/>
      </w:r>
      <w:r w:rsidR="005D6CEE">
        <w:t>Dersom du har problemer med innlogging på Helse Norge: Du vil bli kontaktet ved positivt prøvesvar, har du ikke hørt noe innen kvelden den dagen testen er tatt er testen negativ og du trenger ikke lenger være i karantene.</w:t>
      </w:r>
    </w:p>
    <w:p w14:paraId="3EAE3CA9" w14:textId="321F1D5C" w:rsidR="006E420A" w:rsidRDefault="006E420A" w:rsidP="006E420A">
      <w:pPr>
        <w:spacing w:line="240" w:lineRule="auto"/>
      </w:pPr>
      <w:r>
        <w:t xml:space="preserve">Dersom hurtigtesten tatt ved </w:t>
      </w:r>
      <w:r w:rsidR="00EB0A48">
        <w:t>kommunens teststasjon</w:t>
      </w:r>
      <w:r>
        <w:t xml:space="preserve"> er positiv, vil du bli kontaktet av smittesporing i kommunen.</w:t>
      </w:r>
    </w:p>
    <w:p w14:paraId="2DB792E9" w14:textId="5AF680A6" w:rsidR="005D047F" w:rsidRDefault="005D047F" w:rsidP="005D047F">
      <w:pPr>
        <w:spacing w:line="240" w:lineRule="auto"/>
      </w:pPr>
      <w:r>
        <w:t xml:space="preserve">Dersom du tester positivt på hurtigtest må du </w:t>
      </w:r>
      <w:r w:rsidR="000A1EDF">
        <w:t xml:space="preserve">også </w:t>
      </w:r>
      <w:r>
        <w:t xml:space="preserve">ta en PCR-test. Du må holde deg isolert, og hustandsmedlemmer må være i karantene. </w:t>
      </w:r>
    </w:p>
    <w:p w14:paraId="6A01F94C" w14:textId="5249ED3E" w:rsidR="005D047F" w:rsidRPr="0030097E" w:rsidRDefault="1EDDF8E7" w:rsidP="2DAE0E32">
      <w:pPr>
        <w:spacing w:after="0" w:line="240" w:lineRule="auto"/>
        <w:rPr>
          <w:b/>
          <w:bCs/>
        </w:rPr>
      </w:pPr>
      <w:r w:rsidRPr="0030097E">
        <w:rPr>
          <w:b/>
          <w:bCs/>
        </w:rPr>
        <w:t xml:space="preserve">Tester du positivt på selvtest er det viktig at du varsler smittesporingsavdelingen på </w:t>
      </w:r>
      <w:proofErr w:type="spellStart"/>
      <w:r w:rsidRPr="0030097E">
        <w:rPr>
          <w:b/>
          <w:bCs/>
        </w:rPr>
        <w:t>tlf</w:t>
      </w:r>
      <w:proofErr w:type="spellEnd"/>
      <w:r w:rsidRPr="0030097E">
        <w:rPr>
          <w:b/>
          <w:bCs/>
        </w:rPr>
        <w:t>: 47781</w:t>
      </w:r>
      <w:r w:rsidR="008859E6" w:rsidRPr="0030097E">
        <w:rPr>
          <w:b/>
          <w:bCs/>
        </w:rPr>
        <w:t>641</w:t>
      </w:r>
      <w:r w:rsidRPr="0030097E">
        <w:rPr>
          <w:b/>
          <w:bCs/>
        </w:rPr>
        <w:t>. Dette nummeret skal ikke brukes til spørsmål eller andre henvendelser, dette vil bli avvist.</w:t>
      </w:r>
    </w:p>
    <w:p w14:paraId="6BCD6201" w14:textId="270F266A" w:rsidR="000A1EDF" w:rsidRPr="0030097E" w:rsidRDefault="005D047F" w:rsidP="005D047F">
      <w:pPr>
        <w:spacing w:line="240" w:lineRule="auto"/>
      </w:pPr>
      <w:r w:rsidRPr="0030097E">
        <w:t>OBS! Dersom testing ikke lar seg gjøre, må hele karanteneperioden gjennomføres.</w:t>
      </w:r>
    </w:p>
    <w:p w14:paraId="0B41893A" w14:textId="6C3A2BF1" w:rsidR="008859E6" w:rsidRDefault="008859E6" w:rsidP="005D047F">
      <w:pPr>
        <w:spacing w:line="240" w:lineRule="auto"/>
        <w:rPr>
          <w:b/>
          <w:bCs/>
        </w:rPr>
      </w:pPr>
    </w:p>
    <w:p w14:paraId="0EB4AD65" w14:textId="77777777" w:rsidR="008859E6" w:rsidRDefault="008859E6" w:rsidP="005D047F">
      <w:pPr>
        <w:spacing w:line="240" w:lineRule="auto"/>
        <w:rPr>
          <w:b/>
          <w:bCs/>
        </w:rPr>
      </w:pPr>
    </w:p>
    <w:p w14:paraId="3046DCFB" w14:textId="77777777" w:rsidR="00F623C2" w:rsidRDefault="00F623C2" w:rsidP="005D047F">
      <w:pPr>
        <w:spacing w:line="240" w:lineRule="auto"/>
        <w:rPr>
          <w:b/>
          <w:bCs/>
        </w:rPr>
      </w:pPr>
    </w:p>
    <w:p w14:paraId="0B784347" w14:textId="47BD099E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lastRenderedPageBreak/>
        <w:t>Tiden i karantene</w:t>
      </w:r>
      <w:r>
        <w:rPr>
          <w:rStyle w:val="normaltextrun"/>
          <w:color w:val="000000"/>
        </w:rPr>
        <w:t> </w:t>
      </w:r>
      <w:r>
        <w:rPr>
          <w:rStyle w:val="normaltextrun"/>
          <w:rFonts w:ascii="Calibri Light" w:hAnsi="Calibri Light" w:cs="Calibri Light"/>
          <w:color w:val="2F5496"/>
          <w:sz w:val="26"/>
          <w:szCs w:val="26"/>
        </w:rPr>
        <w:t>   </w:t>
      </w:r>
      <w:r>
        <w:rPr>
          <w:rStyle w:val="eop"/>
          <w:rFonts w:ascii="Calibri Light" w:hAnsi="Calibri Light" w:cs="Calibri Light"/>
          <w:color w:val="2F5496"/>
          <w:sz w:val="26"/>
          <w:szCs w:val="26"/>
        </w:rPr>
        <w:t> </w:t>
      </w:r>
    </w:p>
    <w:p w14:paraId="1FB9BBAF" w14:textId="36136037" w:rsidR="005D047F" w:rsidRDefault="005D047F" w:rsidP="005D047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Du skal </w:t>
      </w:r>
      <w:r w:rsidR="00D65401">
        <w:rPr>
          <w:rStyle w:val="normaltextrun"/>
          <w:rFonts w:ascii="Calibri" w:hAnsi="Calibri" w:cs="Calibri"/>
          <w:color w:val="000000"/>
          <w:sz w:val="22"/>
          <w:szCs w:val="22"/>
        </w:rPr>
        <w:t>være hjemme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eller på annet egnet oppholdssted for karantene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361E797" w14:textId="77777777" w:rsidR="005D047F" w:rsidRDefault="005D047F" w:rsidP="005D047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skal ikke gå på skole, jobb, barnehage eller andre aktiviteter utenfor hjemmet. 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DFE5C7A" w14:textId="77777777" w:rsidR="005D047F" w:rsidRDefault="005D047F" w:rsidP="005D047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skal ikke reise innenlands eller utenlands.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2E9F3F" w14:textId="77777777" w:rsidR="005D047F" w:rsidRDefault="005D047F" w:rsidP="005D047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skal ikke ta offentlig transport.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19FEF15" w14:textId="77777777" w:rsidR="005D047F" w:rsidRDefault="005D047F" w:rsidP="005D047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skal ikke oppsøke offentlige steder.  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A3BF23" w14:textId="75700F4E" w:rsidR="005D047F" w:rsidRDefault="00D65401" w:rsidP="00F474E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</w:t>
      </w:r>
      <w:r w:rsidR="005D047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kan du gå ut for å gjøre nødvendige ærend i butikk eller apotek, men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hold</w:t>
      </w:r>
      <w:r w:rsidR="005D047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tilstrekkelig avstand (minst 2 meter) til andre og unngå kø.     </w:t>
      </w:r>
      <w:r w:rsidR="005D047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E878A2" w14:textId="67081380" w:rsidR="005D047F" w:rsidRDefault="005D047F" w:rsidP="005D047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Hold </w:t>
      </w:r>
      <w:r w:rsidR="001C5F36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god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avstand til andre voksne i husstanden.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C68AD4D" w14:textId="77777777" w:rsidR="005D047F" w:rsidRDefault="005D047F" w:rsidP="005D047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Du kan gå tur ute, men hold minst 2 meter avstand til andre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CD43A2" w14:textId="77777777" w:rsidR="005D047F" w:rsidRDefault="005D047F" w:rsidP="00F474E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Unngå å ha besøk. Barn skal ikke ha lekekamerater utover de som befinner seg i hjemmet.   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A85D9E" w14:textId="3BE1128E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Dersom du får symptomer, må dine husstandsmedlemmer være i karantene til du har tatt ny test og </w:t>
      </w:r>
      <w:r w:rsidR="001C5F36"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</w:rPr>
        <w:t>svaret på testen er klart.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1C3FFA" w14:textId="77777777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735CB6" w14:textId="2EFAC18B" w:rsidR="00316813" w:rsidRDefault="00F474EA" w:rsidP="00316813">
      <w:pPr>
        <w:spacing w:line="240" w:lineRule="auto"/>
      </w:pP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For de</w:t>
      </w:r>
      <w:r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g</w:t>
      </w: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 xml:space="preserve"> som </w:t>
      </w:r>
      <w:r w:rsidR="00A460D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 xml:space="preserve">går på VGS og </w:t>
      </w: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er vaksinert</w:t>
      </w:r>
      <w:bookmarkStart w:id="1" w:name="_Hlk80178481"/>
      <w:r w:rsidR="00EB0A48">
        <w:t>:</w:t>
      </w:r>
    </w:p>
    <w:p w14:paraId="377E2E8F" w14:textId="268E600A" w:rsidR="00EB0A48" w:rsidRDefault="00EB0A48" w:rsidP="00EB0A48">
      <w:pPr>
        <w:pStyle w:val="Listeavsnitt"/>
        <w:numPr>
          <w:ilvl w:val="0"/>
          <w:numId w:val="4"/>
        </w:numPr>
        <w:spacing w:line="240" w:lineRule="auto"/>
      </w:pPr>
      <w:r w:rsidRPr="00EB0A48">
        <w:rPr>
          <w:b/>
          <w:bCs/>
        </w:rPr>
        <w:t>For deg med to vaksinedoser</w:t>
      </w:r>
      <w:r>
        <w:t>: Karantene og hurtigtest gjelder ikke deg</w:t>
      </w:r>
    </w:p>
    <w:p w14:paraId="357D4993" w14:textId="646C2C67" w:rsidR="00EB0A48" w:rsidRPr="00EB0A48" w:rsidRDefault="00EB0A48" w:rsidP="2DAE0E32">
      <w:pPr>
        <w:pStyle w:val="Listeavsnitt"/>
        <w:numPr>
          <w:ilvl w:val="0"/>
          <w:numId w:val="4"/>
        </w:numPr>
        <w:spacing w:line="240" w:lineRule="auto"/>
        <w:rPr>
          <w:rFonts w:eastAsiaTheme="minorEastAsia"/>
        </w:rPr>
      </w:pPr>
      <w:r w:rsidRPr="2DAE0E32">
        <w:rPr>
          <w:b/>
          <w:bCs/>
        </w:rPr>
        <w:t>For deg med en vaksinedose</w:t>
      </w:r>
      <w:r>
        <w:t xml:space="preserve"> for mer enn tre uker siden: Du trenger ikke være i karantene så lenge du ikke har symptomer, men du må teste deg mellom dag 3-</w:t>
      </w:r>
      <w:r w:rsidR="2746BDC5" w:rsidRPr="2DAE0E32">
        <w:rPr>
          <w:rFonts w:ascii="Calibri" w:eastAsia="Calibri" w:hAnsi="Calibri" w:cs="Calibri"/>
        </w:rPr>
        <w:t xml:space="preserve"> 7 med vanlig test (ikke hurtigtest)</w:t>
      </w:r>
      <w:r>
        <w:t>. Du trenger ikke være i karantene i påvente av prøvesvar.</w:t>
      </w:r>
    </w:p>
    <w:p w14:paraId="5165915C" w14:textId="20B4DFB6" w:rsidR="005D047F" w:rsidRPr="00EB0A48" w:rsidRDefault="005D047F" w:rsidP="00EB0A48">
      <w:pPr>
        <w:pStyle w:val="Listeavsnitt"/>
        <w:numPr>
          <w:ilvl w:val="0"/>
          <w:numId w:val="4"/>
        </w:numPr>
        <w:spacing w:line="240" w:lineRule="auto"/>
      </w:pPr>
      <w:r w:rsidRPr="00EB0A48">
        <w:t>Smittekarantene gjelder ikke for personer</w:t>
      </w:r>
      <w:bookmarkEnd w:id="1"/>
      <w:r w:rsidR="00316813" w:rsidRPr="00EB0A48">
        <w:t xml:space="preserve"> </w:t>
      </w:r>
      <w:bookmarkStart w:id="2" w:name="_Hlk80178491"/>
      <w:r w:rsidR="00EB0A48" w:rsidRPr="00EB0A48">
        <w:t>som har</w:t>
      </w:r>
      <w:r w:rsidRPr="00EB0A48">
        <w:t xml:space="preserve"> gjennomgått covid-19 siste 6 måneder </w:t>
      </w:r>
      <w:bookmarkEnd w:id="2"/>
    </w:p>
    <w:bookmarkEnd w:id="0"/>
    <w:p w14:paraId="5A115058" w14:textId="77777777" w:rsidR="00395EF1" w:rsidRDefault="009E529F"/>
    <w:sectPr w:rsidR="00395E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AF87" w14:textId="77777777" w:rsidR="009E529F" w:rsidRDefault="009E529F">
      <w:pPr>
        <w:spacing w:after="0" w:line="240" w:lineRule="auto"/>
      </w:pPr>
      <w:r>
        <w:separator/>
      </w:r>
    </w:p>
  </w:endnote>
  <w:endnote w:type="continuationSeparator" w:id="0">
    <w:p w14:paraId="59384F64" w14:textId="77777777" w:rsidR="009E529F" w:rsidRDefault="009E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BBE190" w14:paraId="7177A495" w14:textId="77777777" w:rsidTr="41BBE190">
      <w:tc>
        <w:tcPr>
          <w:tcW w:w="3020" w:type="dxa"/>
        </w:tcPr>
        <w:p w14:paraId="7804009E" w14:textId="77777777" w:rsidR="41BBE190" w:rsidRDefault="009E529F" w:rsidP="41BBE190">
          <w:pPr>
            <w:pStyle w:val="Topptekst"/>
            <w:ind w:left="-115"/>
          </w:pPr>
        </w:p>
      </w:tc>
      <w:tc>
        <w:tcPr>
          <w:tcW w:w="3020" w:type="dxa"/>
        </w:tcPr>
        <w:p w14:paraId="4C9897B9" w14:textId="77777777" w:rsidR="41BBE190" w:rsidRDefault="009E529F" w:rsidP="41BBE190">
          <w:pPr>
            <w:pStyle w:val="Topptekst"/>
            <w:jc w:val="center"/>
          </w:pPr>
        </w:p>
      </w:tc>
      <w:tc>
        <w:tcPr>
          <w:tcW w:w="3020" w:type="dxa"/>
        </w:tcPr>
        <w:p w14:paraId="15016475" w14:textId="77777777" w:rsidR="41BBE190" w:rsidRDefault="009E529F" w:rsidP="41BBE190">
          <w:pPr>
            <w:pStyle w:val="Topptekst"/>
            <w:ind w:right="-115"/>
            <w:jc w:val="right"/>
          </w:pPr>
        </w:p>
      </w:tc>
    </w:tr>
  </w:tbl>
  <w:p w14:paraId="15F1DE4B" w14:textId="77777777" w:rsidR="41BBE190" w:rsidRDefault="009E529F" w:rsidP="41BBE1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E15E" w14:textId="77777777" w:rsidR="009E529F" w:rsidRDefault="009E529F">
      <w:pPr>
        <w:spacing w:after="0" w:line="240" w:lineRule="auto"/>
      </w:pPr>
      <w:r>
        <w:separator/>
      </w:r>
    </w:p>
  </w:footnote>
  <w:footnote w:type="continuationSeparator" w:id="0">
    <w:p w14:paraId="45579C2A" w14:textId="77777777" w:rsidR="009E529F" w:rsidRDefault="009E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BBE190" w14:paraId="7C9C53A0" w14:textId="77777777" w:rsidTr="41BBE190">
      <w:tc>
        <w:tcPr>
          <w:tcW w:w="3020" w:type="dxa"/>
        </w:tcPr>
        <w:p w14:paraId="2CD8A718" w14:textId="77777777" w:rsidR="41BBE190" w:rsidRDefault="009E529F" w:rsidP="41BBE190">
          <w:pPr>
            <w:pStyle w:val="Topptekst"/>
            <w:ind w:left="-115"/>
          </w:pPr>
        </w:p>
      </w:tc>
      <w:tc>
        <w:tcPr>
          <w:tcW w:w="3020" w:type="dxa"/>
        </w:tcPr>
        <w:p w14:paraId="0E8F1D56" w14:textId="77777777" w:rsidR="41BBE190" w:rsidRDefault="009E529F" w:rsidP="41BBE190">
          <w:pPr>
            <w:pStyle w:val="Topptekst"/>
            <w:jc w:val="center"/>
          </w:pPr>
        </w:p>
      </w:tc>
      <w:tc>
        <w:tcPr>
          <w:tcW w:w="3020" w:type="dxa"/>
        </w:tcPr>
        <w:p w14:paraId="23653483" w14:textId="77777777" w:rsidR="41BBE190" w:rsidRDefault="00366741" w:rsidP="41BBE190">
          <w:pPr>
            <w:pStyle w:val="Topptekst"/>
            <w:ind w:right="-115"/>
            <w:jc w:val="right"/>
            <w:rPr>
              <w:rStyle w:val="eop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70DD2B22" wp14:editId="6FCC9BFA">
                <wp:extent cx="1771650" cy="564068"/>
                <wp:effectExtent l="0" t="0" r="9525" b="9525"/>
                <wp:docPr id="395222165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11501" w14:textId="77777777" w:rsidR="41BBE190" w:rsidRDefault="009E529F" w:rsidP="41BBE1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495"/>
    <w:multiLevelType w:val="multilevel"/>
    <w:tmpl w:val="D82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06561"/>
    <w:multiLevelType w:val="multilevel"/>
    <w:tmpl w:val="1418471A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61293"/>
    <w:multiLevelType w:val="hybridMultilevel"/>
    <w:tmpl w:val="1B18E4AA"/>
    <w:lvl w:ilvl="0" w:tplc="9B94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4631"/>
    <w:multiLevelType w:val="multilevel"/>
    <w:tmpl w:val="135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A"/>
    <w:rsid w:val="000A1EDF"/>
    <w:rsid w:val="001A277D"/>
    <w:rsid w:val="001C5F36"/>
    <w:rsid w:val="001F63E3"/>
    <w:rsid w:val="0030097E"/>
    <w:rsid w:val="00316813"/>
    <w:rsid w:val="00366741"/>
    <w:rsid w:val="00367321"/>
    <w:rsid w:val="005D047F"/>
    <w:rsid w:val="005D6CEE"/>
    <w:rsid w:val="00672F3C"/>
    <w:rsid w:val="00684363"/>
    <w:rsid w:val="006E420A"/>
    <w:rsid w:val="008859E6"/>
    <w:rsid w:val="009E529F"/>
    <w:rsid w:val="00A460DA"/>
    <w:rsid w:val="00A46382"/>
    <w:rsid w:val="00A57FDE"/>
    <w:rsid w:val="00A91464"/>
    <w:rsid w:val="00A96D84"/>
    <w:rsid w:val="00AC614B"/>
    <w:rsid w:val="00B37A97"/>
    <w:rsid w:val="00BC306A"/>
    <w:rsid w:val="00BF74D2"/>
    <w:rsid w:val="00D65401"/>
    <w:rsid w:val="00EB0A48"/>
    <w:rsid w:val="00F474EA"/>
    <w:rsid w:val="00F623C2"/>
    <w:rsid w:val="1EDDF8E7"/>
    <w:rsid w:val="2746BDC5"/>
    <w:rsid w:val="2DAE0E32"/>
    <w:rsid w:val="4987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33D"/>
  <w15:chartTrackingRefBased/>
  <w15:docId w15:val="{7C1EF6E3-BAD4-4D84-83AF-7B1E9C3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7F"/>
  </w:style>
  <w:style w:type="paragraph" w:styleId="Overskrift1">
    <w:name w:val="heading 1"/>
    <w:basedOn w:val="Normal"/>
    <w:next w:val="Normal"/>
    <w:link w:val="Overskrift1Tegn"/>
    <w:uiPriority w:val="9"/>
    <w:qFormat/>
    <w:rsid w:val="00EB0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047F"/>
    <w:pPr>
      <w:ind w:left="720"/>
      <w:contextualSpacing/>
    </w:pPr>
  </w:style>
  <w:style w:type="paragraph" w:customStyle="1" w:styleId="xmsonormal">
    <w:name w:val="x_msonormal"/>
    <w:basedOn w:val="Normal"/>
    <w:rsid w:val="005D047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paragraph">
    <w:name w:val="paragraph"/>
    <w:basedOn w:val="Normal"/>
    <w:rsid w:val="005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D047F"/>
  </w:style>
  <w:style w:type="character" w:customStyle="1" w:styleId="normaltextrun">
    <w:name w:val="normaltextrun"/>
    <w:basedOn w:val="Standardskriftforavsnitt"/>
    <w:rsid w:val="005D047F"/>
  </w:style>
  <w:style w:type="character" w:customStyle="1" w:styleId="scxw82061348">
    <w:name w:val="scxw82061348"/>
    <w:basedOn w:val="Standardskriftforavsnitt"/>
    <w:rsid w:val="005D047F"/>
  </w:style>
  <w:style w:type="character" w:customStyle="1" w:styleId="TopptekstTegn">
    <w:name w:val="Topptekst Tegn"/>
    <w:basedOn w:val="Standardskriftforavsnitt"/>
    <w:link w:val="Topptekst"/>
    <w:uiPriority w:val="99"/>
    <w:rsid w:val="005D047F"/>
  </w:style>
  <w:style w:type="paragraph" w:styleId="Topptekst">
    <w:name w:val="header"/>
    <w:basedOn w:val="Normal"/>
    <w:link w:val="Topp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1">
    <w:name w:val="Topptekst Tegn1"/>
    <w:basedOn w:val="Standardskriftforavsnitt"/>
    <w:uiPriority w:val="99"/>
    <w:semiHidden/>
    <w:rsid w:val="005D047F"/>
  </w:style>
  <w:style w:type="character" w:customStyle="1" w:styleId="BunntekstTegn">
    <w:name w:val="Bunntekst Tegn"/>
    <w:basedOn w:val="Standardskriftforavsnitt"/>
    <w:link w:val="Bunntekst"/>
    <w:uiPriority w:val="99"/>
    <w:rsid w:val="005D047F"/>
  </w:style>
  <w:style w:type="paragraph" w:styleId="Bunntekst">
    <w:name w:val="footer"/>
    <w:basedOn w:val="Normal"/>
    <w:link w:val="Bunn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1">
    <w:name w:val="Bunntekst Tegn1"/>
    <w:basedOn w:val="Standardskriftforavsnitt"/>
    <w:uiPriority w:val="99"/>
    <w:semiHidden/>
    <w:rsid w:val="005D047F"/>
  </w:style>
  <w:style w:type="character" w:styleId="Merknadsreferanse">
    <w:name w:val="annotation reference"/>
    <w:basedOn w:val="Standardskriftforavsnitt"/>
    <w:uiPriority w:val="99"/>
    <w:semiHidden/>
    <w:unhideWhenUsed/>
    <w:rsid w:val="00D654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54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4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4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401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porten.difi.no/opensso/UI/Login?realm=/norge.no&amp;spEntityID=oidc.difi.no&amp;service=IDPortenLevel4List&amp;goto=http://idporten.difi.no/opensso/SSORedirect/metaAlias/norge.no/idp4?ReqID%3D_93acbb00497361ad7b63df0153b40e52%26index%3Dnull%26acsURL%3Dhttps://oidc.difi.no:443/idporten-oidc-provider/assertionconsumer%26spEntityID%3Doidc.difi.no%26binding%3Durn:oasis:names:tc:SAML:2.0:bindings:HTTP-PO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BE46C5ED15E498D42B1469356651C" ma:contentTypeVersion="9" ma:contentTypeDescription="Opprett et nytt dokument." ma:contentTypeScope="" ma:versionID="93931e60fda3e3ac6dac9eabac041bc6">
  <xsd:schema xmlns:xsd="http://www.w3.org/2001/XMLSchema" xmlns:xs="http://www.w3.org/2001/XMLSchema" xmlns:p="http://schemas.microsoft.com/office/2006/metadata/properties" xmlns:ns2="bf8fc2ad-5936-4192-bb38-3ff0d5b8fe4a" xmlns:ns3="69939aa3-6efd-4bcc-a62a-d7f942196705" targetNamespace="http://schemas.microsoft.com/office/2006/metadata/properties" ma:root="true" ma:fieldsID="e63161c44550d8a72bd98aa1f21e0db4" ns2:_="" ns3:_="">
    <xsd:import namespace="bf8fc2ad-5936-4192-bb38-3ff0d5b8fe4a"/>
    <xsd:import namespace="69939aa3-6efd-4bcc-a62a-d7f94219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c2ad-5936-4192-bb38-3ff0d5b8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9aa3-6efd-4bcc-a62a-d7f94219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A08C82-AD5A-45EA-B2FD-DDF484EA2D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B366A-2BD1-4276-A218-33BC63626E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F4DCCC-C2A4-4548-BD21-E768EC246D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52F1D2-1ADB-4B43-8589-F2E1BF681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c2ad-5936-4192-bb38-3ff0d5b8fe4a"/>
    <ds:schemaRef ds:uri="69939aa3-6efd-4bcc-a62a-d7f94219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Larssen</dc:creator>
  <cp:keywords/>
  <dc:description/>
  <cp:lastModifiedBy>Susanne Larssen</cp:lastModifiedBy>
  <cp:revision>4</cp:revision>
  <dcterms:created xsi:type="dcterms:W3CDTF">2021-08-20T09:52:00Z</dcterms:created>
  <dcterms:modified xsi:type="dcterms:W3CDTF">2021-08-20T09:52:00Z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0x0101007F4BE46C5ED15E498D42B1469356651C</vt:lpwstr>
  </property>
</Properties>
</file>